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0D" w:rsidRDefault="00C5123C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 Peter’s Surgery</w:t>
      </w:r>
    </w:p>
    <w:p w:rsidR="00AA190D" w:rsidRDefault="00C5123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Patient Focus Group</w:t>
      </w:r>
    </w:p>
    <w:p w:rsidR="00AA190D" w:rsidRDefault="00C5123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 of meeting 14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May</w:t>
      </w:r>
    </w:p>
    <w:p w:rsidR="00AA190D" w:rsidRDefault="00AA190D">
      <w:pPr>
        <w:jc w:val="center"/>
        <w:rPr>
          <w:rFonts w:hint="eastAsia"/>
          <w:sz w:val="28"/>
          <w:szCs w:val="28"/>
        </w:rPr>
      </w:pPr>
    </w:p>
    <w:p w:rsidR="00AA190D" w:rsidRDefault="00C5123C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Present:</w:t>
      </w:r>
      <w:r>
        <w:rPr>
          <w:sz w:val="28"/>
          <w:szCs w:val="28"/>
        </w:rPr>
        <w:t xml:space="preserve"> Helen; </w:t>
      </w:r>
      <w:proofErr w:type="spellStart"/>
      <w:r>
        <w:rPr>
          <w:sz w:val="28"/>
          <w:szCs w:val="28"/>
        </w:rPr>
        <w:t>Bobby</w:t>
      </w:r>
      <w:proofErr w:type="gramStart"/>
      <w:r>
        <w:rPr>
          <w:sz w:val="28"/>
          <w:szCs w:val="28"/>
        </w:rPr>
        <w:t>;Shirely</w:t>
      </w:r>
      <w:proofErr w:type="spellEnd"/>
      <w:proofErr w:type="gramEnd"/>
      <w:r>
        <w:rPr>
          <w:sz w:val="28"/>
          <w:szCs w:val="28"/>
        </w:rPr>
        <w:t>; Mike; Ted</w:t>
      </w:r>
    </w:p>
    <w:p w:rsidR="00AA190D" w:rsidRDefault="00AA190D">
      <w:pPr>
        <w:rPr>
          <w:rFonts w:hint="eastAsia"/>
          <w:sz w:val="28"/>
          <w:szCs w:val="28"/>
        </w:rPr>
      </w:pPr>
    </w:p>
    <w:p w:rsidR="00AA190D" w:rsidRDefault="00C5123C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Apologies:</w:t>
      </w:r>
      <w:r>
        <w:rPr>
          <w:sz w:val="28"/>
          <w:szCs w:val="28"/>
        </w:rPr>
        <w:t xml:space="preserve"> Dick; David</w:t>
      </w:r>
    </w:p>
    <w:p w:rsidR="00AA190D" w:rsidRDefault="00AA190D">
      <w:pPr>
        <w:rPr>
          <w:rFonts w:hint="eastAsia"/>
          <w:sz w:val="28"/>
          <w:szCs w:val="28"/>
        </w:rPr>
      </w:pPr>
    </w:p>
    <w:p w:rsidR="00AA190D" w:rsidRDefault="00C5123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Previous notes:  Cost of DNAs is published and displayed. Discussion on – 3 DNAs and then off the books- supported.</w:t>
      </w:r>
    </w:p>
    <w:p w:rsidR="00AA190D" w:rsidRDefault="00C5123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Doctors doing telephone consultations- issue as yet, not raised with them. </w:t>
      </w:r>
      <w:proofErr w:type="gramStart"/>
      <w:r>
        <w:rPr>
          <w:sz w:val="28"/>
          <w:szCs w:val="28"/>
        </w:rPr>
        <w:t>Action with Helen.</w:t>
      </w:r>
      <w:proofErr w:type="gramEnd"/>
    </w:p>
    <w:p w:rsidR="00AA190D" w:rsidRDefault="00C5123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Stroke Judicial Review is going ahead. </w:t>
      </w:r>
      <w:proofErr w:type="gramStart"/>
      <w:r>
        <w:rPr>
          <w:sz w:val="28"/>
          <w:szCs w:val="28"/>
        </w:rPr>
        <w:t>Needs financial support.</w:t>
      </w:r>
      <w:proofErr w:type="gramEnd"/>
      <w:r>
        <w:rPr>
          <w:sz w:val="28"/>
          <w:szCs w:val="28"/>
        </w:rPr>
        <w:t xml:space="preserve"> Discussed how this might be given by individuals.</w:t>
      </w:r>
    </w:p>
    <w:p w:rsidR="00AA190D" w:rsidRDefault="00AA190D">
      <w:pPr>
        <w:rPr>
          <w:rFonts w:hint="eastAsia"/>
          <w:sz w:val="28"/>
          <w:szCs w:val="28"/>
        </w:rPr>
      </w:pPr>
    </w:p>
    <w:p w:rsidR="00AA190D" w:rsidRDefault="00C5123C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New GMS contracts and PCN Prim</w:t>
      </w:r>
      <w:r>
        <w:rPr>
          <w:b/>
          <w:bCs/>
          <w:sz w:val="28"/>
          <w:szCs w:val="28"/>
        </w:rPr>
        <w:t>ary Care Network</w:t>
      </w:r>
      <w:r>
        <w:rPr>
          <w:sz w:val="28"/>
          <w:szCs w:val="28"/>
        </w:rPr>
        <w:t>:  Helen described how the network was changing; the 8-8 working practice and ART weekend cover.</w:t>
      </w:r>
    </w:p>
    <w:p w:rsidR="00AA190D" w:rsidRDefault="00C5123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Apparently a lot of Practice time has been spent on </w:t>
      </w:r>
      <w:proofErr w:type="gramStart"/>
      <w:r>
        <w:rPr>
          <w:sz w:val="28"/>
          <w:szCs w:val="28"/>
        </w:rPr>
        <w:t>these topic</w:t>
      </w:r>
      <w:proofErr w:type="gramEnd"/>
      <w:r>
        <w:rPr>
          <w:sz w:val="28"/>
          <w:szCs w:val="28"/>
        </w:rPr>
        <w:t>, resulting in no advancement or clarity on the WWX project.</w:t>
      </w:r>
    </w:p>
    <w:p w:rsidR="00AA190D" w:rsidRDefault="00AA190D">
      <w:pPr>
        <w:rPr>
          <w:rFonts w:hint="eastAsia"/>
          <w:sz w:val="28"/>
          <w:szCs w:val="28"/>
        </w:rPr>
      </w:pPr>
    </w:p>
    <w:p w:rsidR="00AA190D" w:rsidRDefault="00C5123C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Dr Ali update</w:t>
      </w:r>
      <w:r>
        <w:rPr>
          <w:sz w:val="28"/>
          <w:szCs w:val="28"/>
        </w:rPr>
        <w:t xml:space="preserve">: Dr </w:t>
      </w:r>
      <w:r>
        <w:rPr>
          <w:sz w:val="28"/>
          <w:szCs w:val="28"/>
        </w:rPr>
        <w:t>Ali is to become a Partner. Immediate future will have Drs Ali and Goldberg providing 4 day cover, each and Dr Cunard covering each on one per week.</w:t>
      </w:r>
    </w:p>
    <w:p w:rsidR="00AA190D" w:rsidRDefault="00AA190D">
      <w:pPr>
        <w:rPr>
          <w:rFonts w:hint="eastAsia"/>
          <w:sz w:val="28"/>
          <w:szCs w:val="28"/>
        </w:rPr>
      </w:pPr>
    </w:p>
    <w:p w:rsidR="00AA190D" w:rsidRDefault="00C5123C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Patient Online Services</w:t>
      </w:r>
      <w:r>
        <w:rPr>
          <w:sz w:val="28"/>
          <w:szCs w:val="28"/>
        </w:rPr>
        <w:t xml:space="preserve">: About 1.5 K patients signed </w:t>
      </w:r>
      <w:proofErr w:type="gramStart"/>
      <w:r>
        <w:rPr>
          <w:sz w:val="28"/>
          <w:szCs w:val="28"/>
        </w:rPr>
        <w:t>up,</w:t>
      </w:r>
      <w:proofErr w:type="gramEnd"/>
      <w:r>
        <w:rPr>
          <w:sz w:val="28"/>
          <w:szCs w:val="28"/>
        </w:rPr>
        <w:t xml:space="preserve"> want to increase by 10%.</w:t>
      </w:r>
    </w:p>
    <w:p w:rsidR="00AA190D" w:rsidRDefault="00AA190D">
      <w:pPr>
        <w:rPr>
          <w:rFonts w:hint="eastAsia"/>
          <w:sz w:val="28"/>
          <w:szCs w:val="28"/>
        </w:rPr>
      </w:pPr>
    </w:p>
    <w:p w:rsidR="00AA190D" w:rsidRDefault="00C5123C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Minor Surgery </w:t>
      </w:r>
      <w:proofErr w:type="spellStart"/>
      <w:r>
        <w:rPr>
          <w:b/>
          <w:bCs/>
          <w:sz w:val="28"/>
          <w:szCs w:val="28"/>
        </w:rPr>
        <w:t>Clinics</w:t>
      </w:r>
      <w:proofErr w:type="gramStart"/>
      <w:r>
        <w:rPr>
          <w:sz w:val="28"/>
          <w:szCs w:val="28"/>
        </w:rPr>
        <w:t>:L</w:t>
      </w:r>
      <w:r>
        <w:rPr>
          <w:sz w:val="28"/>
          <w:szCs w:val="28"/>
        </w:rPr>
        <w:t>ooking</w:t>
      </w:r>
      <w:proofErr w:type="spellEnd"/>
      <w:proofErr w:type="gramEnd"/>
      <w:r>
        <w:rPr>
          <w:sz w:val="28"/>
          <w:szCs w:val="28"/>
        </w:rPr>
        <w:t xml:space="preserve"> to start up here, run by Dr Ali and Christine. </w:t>
      </w:r>
      <w:proofErr w:type="spellStart"/>
      <w:r>
        <w:rPr>
          <w:sz w:val="28"/>
          <w:szCs w:val="28"/>
        </w:rPr>
        <w:t>Referal</w:t>
      </w:r>
      <w:proofErr w:type="spellEnd"/>
      <w:r>
        <w:rPr>
          <w:sz w:val="28"/>
          <w:szCs w:val="28"/>
        </w:rPr>
        <w:t xml:space="preserve"> will come via GP/Nurse consultation.</w:t>
      </w:r>
    </w:p>
    <w:p w:rsidR="00AA190D" w:rsidRDefault="00AA190D">
      <w:pPr>
        <w:rPr>
          <w:rFonts w:hint="eastAsia"/>
          <w:sz w:val="28"/>
          <w:szCs w:val="28"/>
        </w:rPr>
      </w:pPr>
    </w:p>
    <w:p w:rsidR="00AA190D" w:rsidRDefault="00C5123C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Pharmacist in post</w:t>
      </w:r>
      <w:r>
        <w:rPr>
          <w:sz w:val="28"/>
          <w:szCs w:val="28"/>
        </w:rPr>
        <w:t>:  Dr Helen Eastman has joined and is in transition/induction phase of defining the role.</w:t>
      </w:r>
    </w:p>
    <w:p w:rsidR="00AA190D" w:rsidRDefault="00AA190D">
      <w:pPr>
        <w:rPr>
          <w:rFonts w:hint="eastAsia"/>
          <w:sz w:val="28"/>
          <w:szCs w:val="28"/>
        </w:rPr>
      </w:pPr>
    </w:p>
    <w:p w:rsidR="00AA190D" w:rsidRDefault="00C5123C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A.O.B</w:t>
      </w:r>
      <w:r>
        <w:rPr>
          <w:sz w:val="28"/>
          <w:szCs w:val="28"/>
        </w:rPr>
        <w:t xml:space="preserve">. Diabetic care cover is in place at this </w:t>
      </w:r>
      <w:r>
        <w:rPr>
          <w:sz w:val="28"/>
          <w:szCs w:val="28"/>
        </w:rPr>
        <w:t>Surgery.</w:t>
      </w:r>
    </w:p>
    <w:p w:rsidR="00AA190D" w:rsidRDefault="00C5123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   Availability of Bowel Cancer screening can be sort via the internet.</w:t>
      </w:r>
    </w:p>
    <w:p w:rsidR="00AA190D" w:rsidRDefault="00AA190D">
      <w:pPr>
        <w:rPr>
          <w:rFonts w:hint="eastAsia"/>
          <w:sz w:val="28"/>
          <w:szCs w:val="28"/>
        </w:rPr>
      </w:pPr>
    </w:p>
    <w:p w:rsidR="00AA190D" w:rsidRDefault="00C5123C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Next meeting</w:t>
      </w:r>
      <w:r>
        <w:rPr>
          <w:sz w:val="28"/>
          <w:szCs w:val="28"/>
        </w:rPr>
        <w:t>: 6pm, Tuesday 24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September.</w:t>
      </w:r>
    </w:p>
    <w:sectPr w:rsidR="00AA190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0D"/>
    <w:rsid w:val="00AA190D"/>
    <w:rsid w:val="00C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Downer</dc:creator>
  <cp:lastModifiedBy>Helen Downer</cp:lastModifiedBy>
  <cp:revision>2</cp:revision>
  <dcterms:created xsi:type="dcterms:W3CDTF">2020-03-05T11:59:00Z</dcterms:created>
  <dcterms:modified xsi:type="dcterms:W3CDTF">2020-03-05T11:59:00Z</dcterms:modified>
  <dc:language>en-GB</dc:language>
</cp:coreProperties>
</file>